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bidi w:val="0"/>
      </w:pPr>
      <w:r>
        <w:rPr>
          <w:color w:val="528bc9"/>
          <w:rtl w:val="0"/>
        </w:rPr>
        <w:t>R</w:t>
      </w:r>
      <w:r>
        <w:rPr>
          <w:color w:val="528bc9"/>
          <w:rtl w:val="0"/>
          <w:lang w:val="en-US"/>
        </w:rPr>
        <w:t>eferral Form</w:t>
      </w:r>
    </w:p>
    <w:p>
      <w:pPr>
        <w:pStyle w:val="Heading 2"/>
        <w:bidi w:val="0"/>
      </w:pPr>
      <w:r>
        <w:rPr>
          <w:rtl w:val="0"/>
        </w:rPr>
        <w:t xml:space="preserve">for School-based Mental Health Services </w:t>
      </w:r>
    </w:p>
    <w:p>
      <w:pPr>
        <w:pStyle w:val="Body"/>
      </w:pPr>
    </w:p>
    <w:tbl>
      <w:tblPr>
        <w:tblW w:w="100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0"/>
        <w:gridCol w:w="4327"/>
        <w:gridCol w:w="375"/>
        <w:gridCol w:w="1389"/>
        <w:gridCol w:w="2288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School</w:t>
            </w:r>
          </w:p>
        </w:tc>
        <w:tc>
          <w:tcPr>
            <w:tcW w:type="dxa" w:w="4326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 of Referral</w:t>
            </w:r>
          </w:p>
        </w:tc>
        <w:tc>
          <w:tcPr>
            <w:tcW w:type="dxa" w:w="22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Agency Referred to</w:t>
            </w:r>
          </w:p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88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Student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</w:t>
            </w:r>
          </w:p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 of Birth</w:t>
            </w:r>
          </w:p>
        </w:tc>
        <w:tc>
          <w:tcPr>
            <w:tcW w:type="dxa" w:w="22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Preferred Language</w:t>
            </w:r>
          </w:p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2288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8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 of Staff Making Referral</w:t>
            </w:r>
          </w:p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Staff Roll (teacher, etc.)</w:t>
            </w:r>
          </w:p>
        </w:tc>
        <w:tc>
          <w:tcPr>
            <w:tcW w:type="dxa" w:w="2288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006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Reason for Referral (be specific)</w:t>
            </w:r>
          </w:p>
        </w:tc>
        <w:tc>
          <w:tcPr>
            <w:tcW w:type="dxa" w:w="8379"/>
            <w:gridSpan w:val="4"/>
            <w:vMerge w:val="restart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79"/>
            <w:gridSpan w:val="4"/>
            <w:vMerge w:val="continue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79"/>
            <w:gridSpan w:val="4"/>
            <w:vMerge w:val="continue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06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  <w:widowControl w:val="0"/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17"/>
        <w:gridCol w:w="369"/>
        <w:gridCol w:w="372"/>
        <w:gridCol w:w="1782"/>
        <w:gridCol w:w="4930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2617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Is there a safety concern? Y/N</w:t>
            </w:r>
          </w:p>
        </w:tc>
        <w:tc>
          <w:tcPr>
            <w:tcW w:type="dxa" w:w="36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If so, please explain.</w:t>
            </w:r>
          </w:p>
        </w:tc>
        <w:tc>
          <w:tcPr>
            <w:tcW w:type="dxa" w:w="4929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Subheading 2"/>
        <w:bidi w:val="0"/>
      </w:pPr>
      <w:r>
        <w:rPr>
          <w:rtl w:val="0"/>
        </w:rPr>
        <w:t>Contact Information</w:t>
      </w:r>
    </w:p>
    <w:tbl>
      <w:tblPr>
        <w:tblW w:w="100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6"/>
        <w:gridCol w:w="4321"/>
        <w:gridCol w:w="375"/>
        <w:gridCol w:w="1389"/>
        <w:gridCol w:w="2288"/>
      </w:tblGrid>
      <w:tr>
        <w:tblPrEx>
          <w:shd w:val="clear" w:color="auto" w:fill="cdd4e9"/>
        </w:tblPrEx>
        <w:trPr>
          <w:trHeight w:val="438" w:hRule="atLeast"/>
        </w:trPr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Legal Guardian Name(s)</w:t>
            </w:r>
          </w:p>
        </w:tc>
        <w:tc>
          <w:tcPr>
            <w:tcW w:type="dxa" w:w="4320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Relationship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Helvetica" w:eastAsia="Arial Unicode MS"/>
                <w:rtl w:val="0"/>
              </w:rPr>
              <w:t>to Student</w:t>
            </w:r>
          </w:p>
        </w:tc>
        <w:tc>
          <w:tcPr>
            <w:tcW w:type="dxa" w:w="22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06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26"/>
        <w:gridCol w:w="370"/>
        <w:gridCol w:w="364"/>
        <w:gridCol w:w="2642"/>
        <w:gridCol w:w="3668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026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Does guardian speak English? Y/N</w:t>
            </w:r>
          </w:p>
        </w:tc>
        <w:tc>
          <w:tcPr>
            <w:tcW w:type="dxa" w:w="36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If no, note language spoken.</w:t>
            </w:r>
          </w:p>
        </w:tc>
        <w:tc>
          <w:tcPr>
            <w:tcW w:type="dxa" w:w="3667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Body"/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53"/>
        <w:gridCol w:w="2884"/>
        <w:gridCol w:w="364"/>
        <w:gridCol w:w="2280"/>
        <w:gridCol w:w="2889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Phone Number</w:t>
            </w:r>
          </w:p>
        </w:tc>
        <w:tc>
          <w:tcPr>
            <w:tcW w:type="dxa" w:w="2884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79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Secondary Phone Number</w:t>
            </w:r>
          </w:p>
        </w:tc>
        <w:tc>
          <w:tcPr>
            <w:tcW w:type="dxa" w:w="28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Email</w:t>
            </w:r>
          </w:p>
        </w:tc>
        <w:tc>
          <w:tcPr>
            <w:tcW w:type="dxa" w:w="2884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45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Best time to contact? Morn/Aft/Eve or Specific Days</w:t>
            </w:r>
          </w:p>
        </w:tc>
        <w:tc>
          <w:tcPr>
            <w:tcW w:type="dxa" w:w="364"/>
            <w:tcBorders>
              <w:top w:val="single" w:color="dddddd" w:sz="8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79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Subheading 2"/>
        <w:bidi w:val="0"/>
        <w:rPr>
          <w:sz w:val="18"/>
          <w:szCs w:val="18"/>
        </w:rPr>
      </w:pPr>
      <w:r>
        <w:rPr>
          <w:rtl w:val="0"/>
        </w:rPr>
        <w:t xml:space="preserve">Insurance and Demographic Information </w:t>
      </w:r>
      <w:r>
        <w:rPr>
          <w:sz w:val="18"/>
          <w:szCs w:val="18"/>
          <w:rtl w:val="0"/>
          <w:lang w:val="en-US"/>
        </w:rPr>
        <w:t xml:space="preserve">( </w:t>
      </w:r>
      <w:r>
        <w:rPr>
          <w:i w:val="1"/>
          <w:iCs w:val="1"/>
          <w:sz w:val="18"/>
          <w:szCs w:val="18"/>
          <w:rtl w:val="0"/>
          <w:lang w:val="en-US"/>
        </w:rPr>
        <w:t xml:space="preserve">not required but may expedite referral </w:t>
      </w:r>
      <w:r>
        <w:rPr>
          <w:sz w:val="18"/>
          <w:szCs w:val="18"/>
          <w:rtl w:val="0"/>
          <w:lang w:val="en-US"/>
        </w:rPr>
        <w:t>)</w:t>
      </w:r>
    </w:p>
    <w:tbl>
      <w:tblPr>
        <w:tblW w:w="100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53"/>
        <w:gridCol w:w="4097"/>
        <w:gridCol w:w="371"/>
        <w:gridCol w:w="1327"/>
        <w:gridCol w:w="2621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Insurance Type</w:t>
            </w:r>
          </w:p>
        </w:tc>
        <w:tc>
          <w:tcPr>
            <w:tcW w:type="dxa" w:w="4097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27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Policy Number</w:t>
            </w:r>
          </w:p>
        </w:tc>
        <w:tc>
          <w:tcPr>
            <w:tcW w:type="dxa" w:w="262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57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Is the student already receiving any type of behavioral health services?</w:t>
            </w:r>
          </w:p>
        </w:tc>
        <w:tc>
          <w:tcPr>
            <w:tcW w:type="dxa" w:w="370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1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4"/>
        <w:gridCol w:w="376"/>
        <w:gridCol w:w="2897"/>
        <w:gridCol w:w="374"/>
        <w:gridCol w:w="384"/>
        <w:gridCol w:w="2690"/>
        <w:gridCol w:w="365"/>
        <w:gridCol w:w="376"/>
        <w:gridCol w:w="2244"/>
      </w:tblGrid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0070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Race/Ethnicity (please check):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070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64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75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American Indian/Alaska Native</w:t>
            </w:r>
          </w:p>
        </w:tc>
        <w:tc>
          <w:tcPr>
            <w:tcW w:type="dxa" w:w="373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84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Hispanic/Latino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76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3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White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0070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64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75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Asian</w:t>
            </w:r>
          </w:p>
        </w:tc>
        <w:tc>
          <w:tcPr>
            <w:tcW w:type="dxa" w:w="373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84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Non-Hispanic/Latino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76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3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Other (please note)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10070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64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75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Black</w:t>
            </w:r>
          </w:p>
        </w:tc>
        <w:tc>
          <w:tcPr>
            <w:tcW w:type="dxa" w:w="373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84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dddddd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Native Hawaiian/Pacific Islander</w:t>
            </w:r>
          </w:p>
        </w:tc>
        <w:tc>
          <w:tcPr>
            <w:tcW w:type="dxa" w:w="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76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18"/>
          <w:szCs w:val="18"/>
        </w:rPr>
      </w:pPr>
    </w:p>
    <w:p>
      <w:pPr>
        <w:pStyle w:val="Body"/>
      </w:pPr>
      <w:r>
        <w:rPr>
          <w:sz w:val="18"/>
          <w:szCs w:val="18"/>
        </w:rPr>
        <w:br w:type="page"/>
      </w:r>
    </w:p>
    <w:tbl>
      <w:tblPr>
        <w:tblW w:w="100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bd6427" w:sz="8" w:space="0" w:shadow="0" w:frame="0"/>
          <w:insideV w:val="single" w:color="bd6427" w:sz="8" w:space="0" w:shadow="0" w:frame="0"/>
        </w:tblBorders>
        <w:shd w:val="clear" w:color="auto" w:fill="cdd4e9"/>
        <w:tblLayout w:type="fixed"/>
      </w:tblPr>
      <w:tblGrid>
        <w:gridCol w:w="180"/>
        <w:gridCol w:w="1893"/>
        <w:gridCol w:w="3548"/>
        <w:gridCol w:w="361"/>
        <w:gridCol w:w="1274"/>
        <w:gridCol w:w="2390"/>
        <w:gridCol w:w="387"/>
      </w:tblGrid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180"/>
            <w:tcBorders>
              <w:top w:val="dotted" w:color="7fcabb" w:sz="16" w:space="0" w:shadow="0" w:frame="0"/>
              <w:left w:val="dotted" w:color="7fcabb" w:sz="16" w:space="0" w:shadow="0" w:frame="0"/>
              <w:bottom w:val="single" w:color="ffffff" w:sz="16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853"/>
            <w:gridSpan w:val="6"/>
            <w:tcBorders>
              <w:top w:val="dotted" w:color="7fcabb" w:sz="16" w:space="0" w:shadow="0" w:frame="0"/>
              <w:left w:val="nil"/>
              <w:bottom w:val="single" w:color="ffffff" w:sz="16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ubheading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For Office Use Only</w:t>
            </w:r>
          </w:p>
        </w:tc>
      </w:tr>
      <w:tr>
        <w:tblPrEx>
          <w:shd w:val="clear" w:color="auto" w:fill="cdd4e9"/>
        </w:tblPrEx>
        <w:trPr>
          <w:trHeight w:val="488" w:hRule="atLeast"/>
        </w:trPr>
        <w:tc>
          <w:tcPr>
            <w:tcW w:type="dxa" w:w="180"/>
            <w:tcBorders>
              <w:top w:val="single" w:color="ffffff" w:sz="16" w:space="0" w:shadow="0" w:frame="0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93"/>
            <w:tcBorders>
              <w:top w:val="single" w:color="ffffff" w:sz="16" w:space="0" w:shadow="0" w:frame="0"/>
              <w:left w:val="nil"/>
              <w:bottom w:val="nil"/>
              <w:right w:val="dotted" w:color="ffffff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Clinician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Helvetica" w:eastAsia="Arial Unicode MS"/>
                <w:rtl w:val="0"/>
              </w:rPr>
              <w:t>Receiving Referral</w:t>
            </w:r>
          </w:p>
        </w:tc>
        <w:tc>
          <w:tcPr>
            <w:tcW w:type="dxa" w:w="3548"/>
            <w:tcBorders>
              <w:top w:val="single" w:color="ffffff" w:sz="16" w:space="0" w:shadow="0" w:frame="0"/>
              <w:left w:val="dotted" w:color="ffffff" w:sz="16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ffffff" w:sz="16" w:space="0" w:shadow="0" w:frame="0"/>
              <w:left w:val="nil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273"/>
            <w:tcBorders>
              <w:top w:val="single" w:color="ffffff" w:sz="16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Student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SSN</w:t>
            </w:r>
          </w:p>
        </w:tc>
        <w:tc>
          <w:tcPr>
            <w:tcW w:type="dxa" w:w="2389"/>
            <w:tcBorders>
              <w:top w:val="single" w:color="ffffff" w:sz="16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ffffff" w:sz="16" w:space="0" w:shadow="0" w:frame="0"/>
              <w:left w:val="nil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93"/>
            <w:tcBorders>
              <w:top w:val="nil"/>
              <w:left w:val="nil"/>
              <w:bottom w:val="nil"/>
              <w:right w:val="dotted" w:color="ffffff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Family Address</w:t>
            </w:r>
          </w:p>
        </w:tc>
        <w:tc>
          <w:tcPr>
            <w:tcW w:type="dxa" w:w="7572"/>
            <w:gridSpan w:val="4"/>
            <w:tcBorders>
              <w:top w:val="single" w:color="dddddd" w:sz="8" w:space="0" w:shadow="0" w:frame="0"/>
              <w:left w:val="dotted" w:color="ffffff" w:sz="16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93"/>
            <w:tcBorders>
              <w:top w:val="nil"/>
              <w:left w:val="nil"/>
              <w:bottom w:val="nil"/>
              <w:right w:val="dotted" w:color="ffffff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Insurance Type</w:t>
            </w:r>
          </w:p>
        </w:tc>
        <w:tc>
          <w:tcPr>
            <w:tcW w:type="dxa" w:w="3548"/>
            <w:tcBorders>
              <w:top w:val="single" w:color="dddddd" w:sz="8" w:space="0" w:shadow="0" w:frame="0"/>
              <w:left w:val="dotted" w:color="ffffff" w:sz="16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dddddd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273"/>
            <w:tcBorders>
              <w:top w:val="single" w:color="dddddd" w:sz="8" w:space="0" w:shadow="0" w:frame="0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Policy Number</w:t>
            </w:r>
          </w:p>
        </w:tc>
        <w:tc>
          <w:tcPr>
            <w:tcW w:type="dxa" w:w="2389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93"/>
            <w:tcBorders>
              <w:top w:val="nil"/>
              <w:left w:val="nil"/>
              <w:bottom w:val="nil"/>
              <w:right w:val="dotted" w:color="ffffff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Secondary Insurance</w:t>
            </w:r>
          </w:p>
        </w:tc>
        <w:tc>
          <w:tcPr>
            <w:tcW w:type="dxa" w:w="3548"/>
            <w:tcBorders>
              <w:top w:val="single" w:color="dddddd" w:sz="8" w:space="0" w:shadow="0" w:frame="0"/>
              <w:left w:val="dotted" w:color="ffffff" w:sz="16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273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Policy Number</w:t>
            </w:r>
          </w:p>
        </w:tc>
        <w:tc>
          <w:tcPr>
            <w:tcW w:type="dxa" w:w="2389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8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93"/>
            <w:tcBorders>
              <w:top w:val="nil"/>
              <w:left w:val="nil"/>
              <w:bottom w:val="nil"/>
              <w:right w:val="dotted" w:color="ffffff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 for Intake</w:t>
            </w:r>
          </w:p>
        </w:tc>
        <w:tc>
          <w:tcPr>
            <w:tcW w:type="dxa" w:w="3548"/>
            <w:tcBorders>
              <w:top w:val="single" w:color="dddddd" w:sz="8" w:space="0" w:shadow="0" w:frame="0"/>
              <w:left w:val="dotted" w:color="ffffff" w:sz="16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273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Time</w:t>
            </w:r>
          </w:p>
        </w:tc>
        <w:tc>
          <w:tcPr>
            <w:tcW w:type="dxa" w:w="2389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853"/>
            <w:gridSpan w:val="6"/>
            <w:tcBorders>
              <w:top w:val="nil"/>
              <w:left w:val="nil"/>
              <w:bottom w:val="nil"/>
              <w:right w:val="dotted" w:color="7fcabb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3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Disposition of Case</w:t>
            </w:r>
          </w:p>
        </w:tc>
        <w:tc>
          <w:tcPr>
            <w:tcW w:type="dxa" w:w="7572"/>
            <w:gridSpan w:val="4"/>
            <w:vMerge w:val="restart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ffffff" w:sz="8" w:space="0" w:shadow="0" w:frame="0"/>
              <w:left w:val="single" w:color="dddddd" w:sz="8" w:space="0" w:shadow="0" w:frame="0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93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572"/>
            <w:gridSpan w:val="4"/>
            <w:vMerge w:val="continue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</w:tcPr>
          <w:p/>
        </w:tc>
        <w:tc>
          <w:tcPr>
            <w:tcW w:type="dxa" w:w="387"/>
            <w:tcBorders>
              <w:top w:val="single" w:color="ffffff" w:sz="8" w:space="0" w:shadow="0" w:frame="0"/>
              <w:left w:val="single" w:color="dddddd" w:sz="8" w:space="0" w:shadow="0" w:frame="0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93"/>
            <w:tcBorders>
              <w:top w:val="nil"/>
              <w:left w:val="nil"/>
              <w:bottom w:val="nil"/>
              <w:right w:val="single" w:color="dddddd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572"/>
            <w:gridSpan w:val="4"/>
            <w:vMerge w:val="continue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auto"/>
          </w:tcPr>
          <w:p/>
        </w:tc>
        <w:tc>
          <w:tcPr>
            <w:tcW w:type="dxa" w:w="387"/>
            <w:tcBorders>
              <w:top w:val="single" w:color="ffffff" w:sz="8" w:space="0" w:shadow="0" w:frame="0"/>
              <w:left w:val="single" w:color="dddddd" w:sz="8" w:space="0" w:shadow="0" w:frame="0"/>
              <w:bottom w:val="single" w:color="ffffff" w:sz="8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80"/>
            <w:tcBorders>
              <w:top w:val="nil"/>
              <w:left w:val="dotted" w:color="7fcabb" w:sz="16" w:space="0" w:shadow="0" w:frame="0"/>
              <w:bottom w:val="dotted" w:color="7fcabb" w:sz="16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853"/>
            <w:gridSpan w:val="6"/>
            <w:tcBorders>
              <w:top w:val="nil"/>
              <w:left w:val="nil"/>
              <w:bottom w:val="dotted" w:color="7fcabb" w:sz="16" w:space="0" w:shadow="0" w:frame="0"/>
              <w:right w:val="dotted" w:color="7fcabb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Heading 2"/>
        <w:bidi w:val="0"/>
      </w:pPr>
    </w:p>
    <w:sectPr>
      <w:headerReference w:type="default" r:id="rId4"/>
      <w:footerReference w:type="default" r:id="rId5"/>
      <w:pgSz w:w="12240" w:h="15840" w:orient="portrait"/>
      <w:pgMar w:top="1080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left" w:pos="360"/>
        <w:tab w:val="right" w:pos="9360"/>
      </w:tabs>
      <w:bidi w:val="0"/>
      <w:spacing w:before="90" w:line="288" w:lineRule="auto"/>
      <w:ind w:left="180" w:right="2160" w:hanging="180"/>
      <w:jc w:val="left"/>
      <w:rPr>
        <w:rtl w:val="0"/>
      </w:rPr>
    </w:pPr>
    <w:r>
      <w:rPr>
        <w:color w:val="00307c"/>
        <w:sz w:val="18"/>
        <w:szCs w:val="18"/>
        <w:rtl w:val="0"/>
        <w:lang w:val="en-US"/>
      </w:rPr>
      <w:t>S8 Referral Form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Pivot to Prevention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a CYC toolbox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cycprovidence.org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28bc9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7fcabb"/>
      <w:spacing w:val="63"/>
      <w:kern w:val="0"/>
      <w:position w:val="0"/>
      <w:sz w:val="21"/>
      <w:szCs w:val="21"/>
      <w:u w:val="none"/>
      <w:vertAlign w:val="baseline"/>
      <w:lang w:val="en-US"/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18"/>
      <w:szCs w:val="18"/>
      <w:u w:val="none"/>
      <w:vertAlign w:val="baseline"/>
    </w:rPr>
  </w:style>
  <w:style w:type="paragraph" w:styleId="Subheading 2">
    <w:name w:val="Sub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6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7a7a7"/>
      <w:spacing w:val="0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