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Heading"/>
        <w:bidi w:val="0"/>
      </w:pPr>
      <w:r>
        <w:rPr>
          <w:color w:val="528bc9"/>
          <w:rtl w:val="0"/>
          <w:lang w:val="en-US"/>
        </w:rPr>
        <w:t>Case Management Student Record</w:t>
      </w:r>
    </w:p>
    <w:p>
      <w:pPr>
        <w:pStyle w:val="Heading 2"/>
        <w:bidi w:val="0"/>
      </w:pPr>
      <w:r>
        <w:rPr>
          <w:rtl w:val="0"/>
        </w:rPr>
        <w:t xml:space="preserve">for School-based Mental Health Services </w:t>
      </w:r>
    </w:p>
    <w:p>
      <w:pPr>
        <w:pStyle w:val="Body"/>
      </w:pPr>
    </w:p>
    <w:tbl>
      <w:tblPr>
        <w:tblW w:w="100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690"/>
        <w:gridCol w:w="4327"/>
        <w:gridCol w:w="375"/>
        <w:gridCol w:w="1389"/>
        <w:gridCol w:w="2288"/>
      </w:tblGrid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Student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 Name</w:t>
            </w:r>
          </w:p>
        </w:tc>
        <w:tc>
          <w:tcPr>
            <w:tcW w:type="dxa" w:w="4326"/>
            <w:tcBorders>
              <w:top w:val="nil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Date of Birth</w:t>
            </w:r>
          </w:p>
        </w:tc>
        <w:tc>
          <w:tcPr>
            <w:tcW w:type="dxa" w:w="2288"/>
            <w:tcBorders>
              <w:top w:val="single" w:color="ffffff" w:sz="8" w:space="0" w:shadow="0" w:frame="0"/>
              <w:left w:val="nil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School</w:t>
            </w:r>
          </w:p>
        </w:tc>
        <w:tc>
          <w:tcPr>
            <w:tcW w:type="dxa" w:w="4326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389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Grade</w:t>
            </w:r>
          </w:p>
        </w:tc>
        <w:tc>
          <w:tcPr>
            <w:tcW w:type="dxa" w:w="2288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69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Staff Assigned</w:t>
            </w:r>
          </w:p>
        </w:tc>
        <w:tc>
          <w:tcPr>
            <w:tcW w:type="dxa" w:w="4326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3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Student I.D.#</w:t>
            </w:r>
          </w:p>
        </w:tc>
        <w:tc>
          <w:tcPr>
            <w:tcW w:type="dxa" w:w="2288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widowControl w:val="0"/>
      </w:pPr>
    </w:p>
    <w:p>
      <w:pPr>
        <w:pStyle w:val="Subheading 2"/>
        <w:bidi w:val="0"/>
      </w:pPr>
      <w:r>
        <w:rPr>
          <w:rtl w:val="0"/>
        </w:rPr>
        <w:t>Meeting Information</w:t>
      </w:r>
    </w:p>
    <w:tbl>
      <w:tblPr>
        <w:tblW w:w="100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04"/>
        <w:gridCol w:w="3202"/>
        <w:gridCol w:w="377"/>
        <w:gridCol w:w="1412"/>
        <w:gridCol w:w="3374"/>
      </w:tblGrid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Meeting Date</w:t>
            </w:r>
          </w:p>
        </w:tc>
        <w:tc>
          <w:tcPr>
            <w:tcW w:type="dxa" w:w="3201"/>
            <w:tcBorders>
              <w:top w:val="nil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7"/>
            <w:tcBorders>
              <w:top w:val="nil"/>
              <w:left w:val="nil"/>
              <w:bottom w:val="single" w:color="ffffff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411"/>
            <w:tcBorders>
              <w:top w:val="nil"/>
              <w:left w:val="nil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Location</w:t>
            </w:r>
          </w:p>
        </w:tc>
        <w:tc>
          <w:tcPr>
            <w:tcW w:type="dxa" w:w="337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704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Purpose of Meeting</w:t>
            </w:r>
          </w:p>
        </w:tc>
        <w:tc>
          <w:tcPr>
            <w:tcW w:type="dxa" w:w="8365"/>
            <w:gridSpan w:val="4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704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365"/>
            <w:gridSpan w:val="4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704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365"/>
            <w:gridSpan w:val="4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115"/>
        <w:gridCol w:w="379"/>
        <w:gridCol w:w="3101"/>
        <w:gridCol w:w="370"/>
        <w:gridCol w:w="3105"/>
      </w:tblGrid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115"/>
            <w:tcBorders>
              <w:top w:val="nil"/>
              <w:left w:val="nil"/>
              <w:bottom w:val="single" w:color="ffffff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Name</w:t>
            </w:r>
          </w:p>
        </w:tc>
        <w:tc>
          <w:tcPr>
            <w:tcW w:type="dxa" w:w="37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0"/>
            <w:tcBorders>
              <w:top w:val="nil"/>
              <w:left w:val="nil"/>
              <w:bottom w:val="single" w:color="ffffff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Role</w:t>
            </w:r>
          </w:p>
        </w:tc>
        <w:tc>
          <w:tcPr>
            <w:tcW w:type="dxa" w:w="3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04"/>
            <w:tcBorders>
              <w:top w:val="nil"/>
              <w:left w:val="nil"/>
              <w:bottom w:val="single" w:color="ffffff" w:sz="8" w:space="0" w:shadow="0" w:frame="0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Signature</w:t>
            </w:r>
          </w:p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115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00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04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115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00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04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115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00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04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115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00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04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115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00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04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115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00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04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3115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9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00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0"/>
            <w:tcBorders>
              <w:top w:val="nil"/>
              <w:left w:val="single" w:color="ffffff" w:sz="8" w:space="0" w:shadow="0" w:frame="0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3104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single" w:color="ffffff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ubheading 2"/>
        <w:bidi w:val="0"/>
      </w:pPr>
      <w:r>
        <w:rPr>
          <w:rtl w:val="0"/>
        </w:rPr>
        <w:t>Attendance</w:t>
      </w:r>
    </w:p>
    <w:p>
      <w:pPr>
        <w:pStyle w:val="Subheading 2"/>
        <w:bidi w:val="0"/>
      </w:pPr>
      <w:r>
        <w:rPr>
          <w:rtl w:val="0"/>
        </w:rPr>
        <w:t>Minutes</w:t>
      </w:r>
    </w:p>
    <w:p>
      <w:pPr>
        <w:pStyle w:val="Body"/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22"/>
        <w:gridCol w:w="3216"/>
        <w:gridCol w:w="5132"/>
      </w:tblGrid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1722"/>
            <w:vMerge w:val="restart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First Presenting Concern</w:t>
            </w:r>
          </w:p>
        </w:tc>
        <w:tc>
          <w:tcPr>
            <w:tcW w:type="dxa" w:w="8347"/>
            <w:gridSpan w:val="2"/>
            <w:tcBorders>
              <w:top w:val="nil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722"/>
            <w:vMerge w:val="continue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</w:tcPr>
          <w:p/>
        </w:tc>
        <w:tc>
          <w:tcPr>
            <w:tcW w:type="dxa" w:w="8347"/>
            <w:gridSpan w:val="2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72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347"/>
            <w:gridSpan w:val="2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72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Activity/Strategy</w:t>
            </w:r>
          </w:p>
        </w:tc>
        <w:tc>
          <w:tcPr>
            <w:tcW w:type="dxa" w:w="8347"/>
            <w:gridSpan w:val="2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72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347"/>
            <w:gridSpan w:val="2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Responsible Party</w:t>
            </w:r>
          </w:p>
        </w:tc>
        <w:tc>
          <w:tcPr>
            <w:tcW w:type="dxa" w:w="3215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1"/>
            <w:tcBorders>
              <w:top w:val="single" w:color="dddddd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100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</w:pPr>
    </w:p>
    <w:p>
      <w:pPr>
        <w:pStyle w:val="Body"/>
      </w:pPr>
      <w:r>
        <w:br w:type="page"/>
      </w: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22"/>
        <w:gridCol w:w="3216"/>
        <w:gridCol w:w="5132"/>
      </w:tblGrid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1722"/>
            <w:vMerge w:val="restart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Second Presenting Concern</w:t>
            </w:r>
          </w:p>
        </w:tc>
        <w:tc>
          <w:tcPr>
            <w:tcW w:type="dxa" w:w="8347"/>
            <w:gridSpan w:val="2"/>
            <w:tcBorders>
              <w:top w:val="nil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722"/>
            <w:vMerge w:val="continue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</w:tcPr>
          <w:p/>
        </w:tc>
        <w:tc>
          <w:tcPr>
            <w:tcW w:type="dxa" w:w="8347"/>
            <w:gridSpan w:val="2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72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347"/>
            <w:gridSpan w:val="2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72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Activity/Strategy</w:t>
            </w:r>
          </w:p>
        </w:tc>
        <w:tc>
          <w:tcPr>
            <w:tcW w:type="dxa" w:w="8347"/>
            <w:gridSpan w:val="2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72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347"/>
            <w:gridSpan w:val="2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Responsible Party</w:t>
            </w:r>
          </w:p>
        </w:tc>
        <w:tc>
          <w:tcPr>
            <w:tcW w:type="dxa" w:w="3215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1"/>
            <w:tcBorders>
              <w:top w:val="single" w:color="dddddd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100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</w:pP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722"/>
        <w:gridCol w:w="3216"/>
        <w:gridCol w:w="5132"/>
      </w:tblGrid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1722"/>
            <w:vMerge w:val="restart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Third Presenting Concern</w:t>
            </w:r>
          </w:p>
        </w:tc>
        <w:tc>
          <w:tcPr>
            <w:tcW w:type="dxa" w:w="8347"/>
            <w:gridSpan w:val="2"/>
            <w:tcBorders>
              <w:top w:val="nil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722"/>
            <w:vMerge w:val="continue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</w:tcPr>
          <w:p/>
        </w:tc>
        <w:tc>
          <w:tcPr>
            <w:tcW w:type="dxa" w:w="8347"/>
            <w:gridSpan w:val="2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72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347"/>
            <w:gridSpan w:val="2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72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Activity/Strategy</w:t>
            </w:r>
          </w:p>
        </w:tc>
        <w:tc>
          <w:tcPr>
            <w:tcW w:type="dxa" w:w="8347"/>
            <w:gridSpan w:val="2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722"/>
            <w:tcBorders>
              <w:top w:val="nil"/>
              <w:left w:val="nil"/>
              <w:bottom w:val="nil"/>
              <w:right w:val="single" w:color="fffff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8347"/>
            <w:gridSpan w:val="2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17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>
            <w:pPr>
              <w:pStyle w:val="Table Style 7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Responsible Party</w:t>
            </w:r>
          </w:p>
        </w:tc>
        <w:tc>
          <w:tcPr>
            <w:tcW w:type="dxa" w:w="3215"/>
            <w:tcBorders>
              <w:top w:val="single" w:color="dddddd" w:sz="8" w:space="0" w:shadow="0" w:frame="0"/>
              <w:left w:val="nil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31"/>
            <w:tcBorders>
              <w:top w:val="single" w:color="dddddd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  <w:tr>
        <w:tblPrEx>
          <w:shd w:val="clear" w:color="auto" w:fill="cdd4e9"/>
        </w:tblPrEx>
        <w:trPr>
          <w:trHeight w:val="460" w:hRule="atLeast"/>
        </w:trPr>
        <w:tc>
          <w:tcPr>
            <w:tcW w:type="dxa" w:w="1007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</w:tr>
    </w:tbl>
    <w:p>
      <w:pPr>
        <w:pStyle w:val="Body"/>
      </w:pPr>
    </w:p>
    <w:p>
      <w:pPr>
        <w:pStyle w:val="Subheading 2"/>
        <w:bidi w:val="0"/>
        <w:rPr>
          <w:sz w:val="18"/>
          <w:szCs w:val="18"/>
        </w:rPr>
      </w:pPr>
      <w:r>
        <w:rPr>
          <w:rtl w:val="0"/>
        </w:rPr>
        <w:t>Meeting Outcome</w:t>
      </w:r>
    </w:p>
    <w:tbl>
      <w:tblPr>
        <w:tblW w:w="100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0070"/>
      </w:tblGrid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10070"/>
            <w:tcBorders>
              <w:top w:val="nil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0070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0070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40" w:hRule="atLeast"/>
        </w:trPr>
        <w:tc>
          <w:tcPr>
            <w:tcW w:type="dxa" w:w="10070"/>
            <w:tcBorders>
              <w:top w:val="single" w:color="dddddd" w:sz="8" w:space="0" w:shadow="0" w:frame="0"/>
              <w:left w:val="single" w:color="ffffff" w:sz="8" w:space="0" w:shadow="0" w:frame="0"/>
              <w:bottom w:val="single" w:color="dddddd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  <w:r>
        <w:rPr>
          <w:sz w:val="18"/>
          <w:szCs w:val="18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907" w:left="108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Default"/>
      <w:bidi w:val="0"/>
      <w:spacing w:before="90" w:line="288" w:lineRule="auto"/>
      <w:ind w:left="0" w:right="0" w:firstLine="0"/>
      <w:jc w:val="left"/>
      <w:rPr>
        <w:rtl w:val="0"/>
      </w:rPr>
    </w:pPr>
    <w:r>
      <w:rPr>
        <w:color w:val="00307c"/>
        <w:sz w:val="18"/>
        <w:szCs w:val="18"/>
        <w:rtl w:val="0"/>
        <w:lang w:val="en-US"/>
      </w:rPr>
      <w:t>T3 Case Management Student Record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b w:val="1"/>
        <w:bCs w:val="1"/>
        <w:color w:val="89d2c6"/>
        <w:sz w:val="18"/>
        <w:szCs w:val="18"/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color w:val="00307c"/>
        <w:sz w:val="18"/>
        <w:szCs w:val="18"/>
        <w:rtl w:val="0"/>
        <w:lang w:val="en-US"/>
      </w:rPr>
      <w:t>Pivot to Prevention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b w:val="1"/>
        <w:bCs w:val="1"/>
        <w:color w:val="89d2c6"/>
        <w:sz w:val="18"/>
        <w:szCs w:val="18"/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color w:val="00307c"/>
        <w:sz w:val="18"/>
        <w:szCs w:val="18"/>
        <w:rtl w:val="0"/>
        <w:lang w:val="en-US"/>
      </w:rPr>
      <w:t>a CYC toolbox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b w:val="1"/>
        <w:bCs w:val="1"/>
        <w:color w:val="89d2c6"/>
        <w:sz w:val="18"/>
        <w:szCs w:val="18"/>
        <w:rtl w:val="0"/>
        <w:lang w:val="de-DE"/>
      </w:rPr>
      <w:t>·</w:t>
    </w:r>
    <w:r>
      <w:rPr>
        <w:rFonts w:ascii="Arial Unicode MS" w:cs="Arial Unicode MS" w:hAnsi="Arial Unicode MS" w:eastAsia="Arial Unicode MS" w:hint="default"/>
        <w:b w:val="0"/>
        <w:bCs w:val="0"/>
        <w:i w:val="0"/>
        <w:iCs w:val="0"/>
        <w:color w:val="00307c"/>
        <w:sz w:val="18"/>
        <w:szCs w:val="18"/>
        <w:rtl w:val="0"/>
      </w:rPr>
      <w:t> </w:t>
    </w:r>
    <w:r>
      <w:rPr>
        <w:rStyle w:val="Hyperlink.0"/>
        <w:color w:val="0563c1"/>
        <w:sz w:val="18"/>
        <w:szCs w:val="18"/>
        <w:u w:val="single" w:color="0563c1"/>
        <w:rtl w:val="0"/>
      </w:rPr>
      <w:fldChar w:fldCharType="begin" w:fldLock="0"/>
    </w:r>
    <w:r>
      <w:rPr>
        <w:rStyle w:val="Hyperlink.0"/>
        <w:color w:val="0563c1"/>
        <w:sz w:val="18"/>
        <w:szCs w:val="18"/>
        <w:u w:val="single" w:color="0563c1"/>
        <w:rtl w:val="0"/>
      </w:rPr>
      <w:instrText xml:space="preserve"> HYPERLINK "http://cycprovidence.org"</w:instrText>
    </w:r>
    <w:r>
      <w:rPr>
        <w:rStyle w:val="Hyperlink.0"/>
        <w:color w:val="0563c1"/>
        <w:sz w:val="18"/>
        <w:szCs w:val="18"/>
        <w:u w:val="single" w:color="0563c1"/>
        <w:rtl w:val="0"/>
      </w:rPr>
      <w:fldChar w:fldCharType="separate" w:fldLock="0"/>
    </w:r>
    <w:r>
      <w:rPr>
        <w:rStyle w:val="Hyperlink.0"/>
        <w:color w:val="0563c1"/>
        <w:sz w:val="18"/>
        <w:szCs w:val="18"/>
        <w:u w:val="single" w:color="0563c1"/>
        <w:rtl w:val="0"/>
        <w:lang w:val="en-US"/>
      </w:rPr>
      <w:t>cycprovidence.org</w:t>
    </w:r>
    <w:r>
      <w:rPr>
        <w:color w:val="00307c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528bc9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10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1"/>
      <w:strike w:val="0"/>
      <w:dstrike w:val="0"/>
      <w:outline w:val="0"/>
      <w:color w:val="7fcabb"/>
      <w:spacing w:val="63"/>
      <w:kern w:val="0"/>
      <w:position w:val="0"/>
      <w:sz w:val="21"/>
      <w:szCs w:val="21"/>
      <w:u w:val="none"/>
      <w:vertAlign w:val="baseline"/>
      <w:lang w:val="en-US"/>
    </w:rPr>
  </w:style>
  <w:style w:type="paragraph" w:styleId="Table Style 7">
    <w:name w:val="Table Style 7"/>
    <w:next w:val="Table Style 7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4c7f"/>
      <w:spacing w:val="0"/>
      <w:kern w:val="0"/>
      <w:position w:val="0"/>
      <w:sz w:val="18"/>
      <w:szCs w:val="18"/>
      <w:u w:val="none"/>
      <w:vertAlign w:val="baseline"/>
    </w:rPr>
  </w:style>
  <w:style w:type="paragraph" w:styleId="Subheading 2">
    <w:name w:val="Subheading 2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560" w:after="0" w:line="240" w:lineRule="auto"/>
      <w:ind w:left="0" w:right="0" w:firstLine="0"/>
      <w:jc w:val="left"/>
      <w:outlineLvl w:val="1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a7a7a7"/>
      <w:spacing w:val="0"/>
      <w:kern w:val="0"/>
      <w:position w:val="0"/>
      <w:sz w:val="28"/>
      <w:szCs w:val="28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